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baseline"/>
        <w:rPr>
          <w:rStyle w:val="7"/>
          <w:rFonts w:ascii="宋体"/>
          <w:b/>
          <w:color w:val="000000"/>
          <w:sz w:val="30"/>
          <w:szCs w:val="30"/>
        </w:rPr>
      </w:pPr>
      <w:r>
        <w:rPr>
          <w:rStyle w:val="7"/>
          <w:rFonts w:ascii="宋体"/>
          <w:b/>
          <w:color w:val="000000"/>
          <w:sz w:val="30"/>
          <w:szCs w:val="30"/>
        </w:rPr>
        <w:t>附件</w:t>
      </w:r>
    </w:p>
    <w:p>
      <w:pPr>
        <w:spacing w:line="400" w:lineRule="exact"/>
        <w:ind w:firstLine="472" w:firstLineChars="147"/>
        <w:jc w:val="center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32"/>
          <w:szCs w:val="32"/>
        </w:rPr>
      </w:pPr>
    </w:p>
    <w:p>
      <w:pPr>
        <w:snapToGrid w:val="0"/>
        <w:spacing w:line="400" w:lineRule="exact"/>
        <w:jc w:val="center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报</w:t>
      </w:r>
      <w:r>
        <w:rPr>
          <w:rStyle w:val="7"/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</w:t>
      </w: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价</w:t>
      </w:r>
      <w:r>
        <w:rPr>
          <w:rStyle w:val="7"/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</w:t>
      </w: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单</w:t>
      </w:r>
    </w:p>
    <w:p>
      <w:pPr>
        <w:pStyle w:val="4"/>
        <w:rPr>
          <w:rFonts w:asciiTheme="minorEastAsia" w:hAnsiTheme="minorEastAsia" w:eastAsiaTheme="minorEastAsia"/>
        </w:rPr>
      </w:pPr>
    </w:p>
    <w:tbl>
      <w:tblPr>
        <w:tblStyle w:val="5"/>
        <w:tblW w:w="9600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77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0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皖南医学院产学研创中心项目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6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服务</w:t>
            </w:r>
            <w:r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  <w:t>内容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桩基检测静载吊装运输服务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(具体内容参照询价函)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8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服务期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00" w:lineRule="exact"/>
              <w:ind w:left="99" w:leftChars="47"/>
              <w:jc w:val="center"/>
              <w:rPr>
                <w:rStyle w:val="7"/>
                <w:rFonts w:asciiTheme="minorEastAsia" w:hAnsiTheme="minorEastAsia" w:eastAsiaTheme="minorEastAsia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4"/>
              </w:rPr>
              <w:t>至项目桩基检测结束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8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报价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  <w:lang w:val="en-US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 xml:space="preserve">基桩载荷试验检测协作价格A：   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  <w:lang w:val="en-US"/>
              </w:rPr>
              <w:t xml:space="preserve">        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元/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  <w:lang w:val="en-US"/>
              </w:rPr>
              <w:t>10kN</w:t>
            </w:r>
          </w:p>
          <w:p>
            <w:pPr>
              <w:spacing w:line="400" w:lineRule="exact"/>
              <w:textAlignment w:val="baseline"/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  <w:lang w:val="en-US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（注：单桩加载值不足1000kN按1000kN计算）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8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备注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1、本次报价不得超过控制价，否则按废标处理。</w:t>
            </w:r>
          </w:p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2、该报价实行一价包干制，费用包含询价函中所有的检测协作内容。</w:t>
            </w:r>
          </w:p>
        </w:tc>
      </w:tr>
    </w:tbl>
    <w:p>
      <w:pPr>
        <w:snapToGrid w:val="0"/>
        <w:spacing w:line="400" w:lineRule="exact"/>
        <w:ind w:left="2940" w:leftChars="1400" w:firstLine="723" w:firstLineChars="300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24"/>
        </w:rPr>
      </w:pPr>
    </w:p>
    <w:p>
      <w:pPr>
        <w:spacing w:line="400" w:lineRule="exact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报价</w:t>
      </w: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单位名称（签章）：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             </w:t>
      </w:r>
    </w:p>
    <w:p>
      <w:pPr>
        <w:rPr>
          <w:rFonts w:asciiTheme="minorEastAsia" w:hAnsiTheme="minorEastAsia" w:eastAsiaTheme="minorEastAsia"/>
        </w:rPr>
      </w:pP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法定代表人或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代理</w:t>
      </w: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人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（签字或盖章）</w:t>
      </w:r>
    </w:p>
    <w:p>
      <w:pPr>
        <w:rPr>
          <w:rFonts w:asciiTheme="minorEastAsia" w:hAnsiTheme="minorEastAsia" w:eastAsiaTheme="minorEastAsia"/>
        </w:rPr>
      </w:pP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 xml:space="preserve">             日      期：</w:t>
      </w:r>
      <w:r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  <w:t xml:space="preserve">       年        月 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2266A"/>
    <w:rsid w:val="10F2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/>
    </w:pPr>
    <w:rPr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ody Text First Indent 2"/>
    <w:basedOn w:val="2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Heading4"/>
    <w:basedOn w:val="1"/>
    <w:next w:val="1"/>
    <w:qFormat/>
    <w:uiPriority w:val="0"/>
    <w:pPr>
      <w:keepNext/>
      <w:keepLines/>
      <w:spacing w:before="280" w:after="290" w:line="376" w:lineRule="atLeast"/>
      <w:textAlignment w:val="baseline"/>
    </w:pPr>
    <w:rPr>
      <w:rFonts w:ascii="Arial" w:hAnsi="Arial" w:eastAsia="黑体"/>
      <w:b/>
      <w:bCs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2023-05-15T00:53:00Z</dcterms:created>
  <dc:creator>Administrator</dc:creator>
  <cp:lastModifiedBy>Administrator</cp:lastModifiedBy>
  <dcterms:modified xsi:type="dcterms:W3CDTF">2023-05-15T00:54:12Z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